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210AE" w14:textId="77777777" w:rsidR="002F598F" w:rsidRPr="00FB5B2F" w:rsidRDefault="00000000" w:rsidP="00655562">
      <w:pPr>
        <w:spacing w:after="200" w:line="276" w:lineRule="auto"/>
        <w:jc w:val="center"/>
        <w:rPr>
          <w:rFonts w:eastAsia="Calibri" w:cstheme="minorHAnsi"/>
          <w:b/>
          <w:sz w:val="28"/>
          <w:szCs w:val="28"/>
          <w:u w:val="single"/>
        </w:rPr>
      </w:pPr>
      <w:r w:rsidRPr="00FB5B2F">
        <w:rPr>
          <w:rFonts w:eastAsia="Calibri" w:cstheme="minorHAnsi"/>
          <w:b/>
          <w:sz w:val="28"/>
          <w:szCs w:val="28"/>
          <w:u w:val="single"/>
        </w:rPr>
        <w:t xml:space="preserve">Obec Dubovce, Vidovany 175, 90862 Dubovce, </w:t>
      </w:r>
      <w:proofErr w:type="spellStart"/>
      <w:r w:rsidRPr="00FB5B2F">
        <w:rPr>
          <w:rFonts w:eastAsia="Calibri" w:cstheme="minorHAnsi"/>
          <w:b/>
          <w:sz w:val="28"/>
          <w:szCs w:val="28"/>
          <w:u w:val="single"/>
        </w:rPr>
        <w:t>ičo</w:t>
      </w:r>
      <w:proofErr w:type="spellEnd"/>
      <w:r w:rsidRPr="00FB5B2F">
        <w:rPr>
          <w:rFonts w:eastAsia="Calibri" w:cstheme="minorHAnsi"/>
          <w:b/>
          <w:sz w:val="28"/>
          <w:szCs w:val="28"/>
          <w:u w:val="single"/>
        </w:rPr>
        <w:t>. 00309516, dič.2021065706</w:t>
      </w:r>
    </w:p>
    <w:p w14:paraId="1DC6B0B0" w14:textId="77777777" w:rsidR="002F598F" w:rsidRPr="00FB5B2F" w:rsidRDefault="002F598F">
      <w:pPr>
        <w:spacing w:after="200" w:line="276" w:lineRule="auto"/>
        <w:rPr>
          <w:rFonts w:eastAsia="Calibri" w:cstheme="minorHAnsi"/>
          <w:b/>
          <w:sz w:val="20"/>
          <w:szCs w:val="20"/>
        </w:rPr>
      </w:pPr>
    </w:p>
    <w:p w14:paraId="6A7522BB" w14:textId="77777777" w:rsidR="002F598F" w:rsidRPr="00FB5B2F" w:rsidRDefault="00000000">
      <w:pPr>
        <w:spacing w:after="200" w:line="276" w:lineRule="auto"/>
        <w:jc w:val="center"/>
        <w:rPr>
          <w:rFonts w:eastAsia="Calibri" w:cstheme="minorHAnsi"/>
          <w:b/>
          <w:sz w:val="24"/>
          <w:szCs w:val="24"/>
        </w:rPr>
      </w:pPr>
      <w:r w:rsidRPr="00FB5B2F">
        <w:rPr>
          <w:rFonts w:eastAsia="Calibri" w:cstheme="minorHAnsi"/>
          <w:b/>
          <w:sz w:val="24"/>
          <w:szCs w:val="24"/>
        </w:rPr>
        <w:t>Pozvánka na obecné zastupiteľstvo</w:t>
      </w:r>
    </w:p>
    <w:p w14:paraId="2AC25520" w14:textId="77777777" w:rsidR="002F598F" w:rsidRPr="00FB5B2F" w:rsidRDefault="002F598F">
      <w:pPr>
        <w:spacing w:after="200" w:line="276" w:lineRule="auto"/>
        <w:jc w:val="center"/>
        <w:rPr>
          <w:rFonts w:eastAsia="Calibri" w:cstheme="minorHAnsi"/>
          <w:sz w:val="24"/>
          <w:szCs w:val="24"/>
        </w:rPr>
      </w:pPr>
    </w:p>
    <w:p w14:paraId="001A116E" w14:textId="7111DDD5" w:rsidR="002F598F" w:rsidRPr="00FB5B2F" w:rsidRDefault="00000000">
      <w:pPr>
        <w:spacing w:after="200" w:line="276" w:lineRule="auto"/>
        <w:rPr>
          <w:rFonts w:eastAsia="Calibri" w:cstheme="minorHAnsi"/>
          <w:sz w:val="24"/>
          <w:szCs w:val="24"/>
        </w:rPr>
      </w:pPr>
      <w:r w:rsidRPr="00FB5B2F">
        <w:rPr>
          <w:rFonts w:eastAsia="Calibri" w:cstheme="minorHAnsi"/>
          <w:sz w:val="24"/>
          <w:szCs w:val="24"/>
        </w:rPr>
        <w:t xml:space="preserve">Starosta Obce Dubovce Mgr. Filip </w:t>
      </w:r>
      <w:proofErr w:type="spellStart"/>
      <w:r w:rsidRPr="00FB5B2F">
        <w:rPr>
          <w:rFonts w:eastAsia="Calibri" w:cstheme="minorHAnsi"/>
          <w:sz w:val="24"/>
          <w:szCs w:val="24"/>
        </w:rPr>
        <w:t>Tokoš</w:t>
      </w:r>
      <w:proofErr w:type="spellEnd"/>
      <w:r w:rsidRPr="00FB5B2F">
        <w:rPr>
          <w:rFonts w:eastAsia="Calibri" w:cstheme="minorHAnsi"/>
          <w:sz w:val="24"/>
          <w:szCs w:val="24"/>
        </w:rPr>
        <w:t xml:space="preserve"> na podklade </w:t>
      </w:r>
      <w:proofErr w:type="spellStart"/>
      <w:r w:rsidRPr="00FB5B2F">
        <w:rPr>
          <w:rFonts w:eastAsia="Calibri" w:cstheme="minorHAnsi"/>
          <w:sz w:val="24"/>
          <w:szCs w:val="24"/>
        </w:rPr>
        <w:t>ust</w:t>
      </w:r>
      <w:proofErr w:type="spellEnd"/>
      <w:r w:rsidRPr="00FB5B2F">
        <w:rPr>
          <w:rFonts w:eastAsia="Calibri" w:cstheme="minorHAnsi"/>
          <w:sz w:val="24"/>
          <w:szCs w:val="24"/>
        </w:rPr>
        <w:t>. § 13 ods. 4 písm. a) zákona SNR č. 369/1990 Zb. o obecnom zriadení v znení neskorších predpisov zvoláva zasadnutie obecného zastupiteľstva, ktoré sa bude konať</w:t>
      </w:r>
    </w:p>
    <w:p w14:paraId="031B66A2" w14:textId="63D93729" w:rsidR="002F598F" w:rsidRPr="00FB5B2F" w:rsidRDefault="00000000">
      <w:pPr>
        <w:spacing w:after="200" w:line="276" w:lineRule="auto"/>
        <w:rPr>
          <w:rFonts w:eastAsia="Calibri" w:cstheme="minorHAnsi"/>
          <w:sz w:val="24"/>
          <w:szCs w:val="24"/>
        </w:rPr>
      </w:pPr>
      <w:r w:rsidRPr="00FB5B2F">
        <w:rPr>
          <w:rFonts w:eastAsia="Calibri" w:cstheme="minorHAnsi"/>
          <w:b/>
          <w:sz w:val="24"/>
          <w:szCs w:val="24"/>
        </w:rPr>
        <w:t xml:space="preserve">dňa </w:t>
      </w:r>
      <w:r w:rsidR="006357A7">
        <w:rPr>
          <w:rFonts w:eastAsia="Calibri" w:cstheme="minorHAnsi"/>
          <w:b/>
          <w:sz w:val="24"/>
          <w:szCs w:val="24"/>
        </w:rPr>
        <w:t>10.06</w:t>
      </w:r>
      <w:r w:rsidRPr="00FB5B2F">
        <w:rPr>
          <w:rFonts w:eastAsia="Calibri" w:cstheme="minorHAnsi"/>
          <w:b/>
          <w:sz w:val="24"/>
          <w:szCs w:val="24"/>
        </w:rPr>
        <w:t>.202</w:t>
      </w:r>
      <w:r w:rsidR="00437D14">
        <w:rPr>
          <w:rFonts w:eastAsia="Calibri" w:cstheme="minorHAnsi"/>
          <w:b/>
          <w:sz w:val="24"/>
          <w:szCs w:val="24"/>
        </w:rPr>
        <w:t>6</w:t>
      </w:r>
      <w:r w:rsidRPr="00FB5B2F">
        <w:rPr>
          <w:rFonts w:eastAsia="Calibri" w:cstheme="minorHAnsi"/>
          <w:b/>
          <w:sz w:val="24"/>
          <w:szCs w:val="24"/>
        </w:rPr>
        <w:t xml:space="preserve"> (</w:t>
      </w:r>
      <w:r w:rsidR="00225A63">
        <w:rPr>
          <w:rFonts w:eastAsia="Calibri" w:cstheme="minorHAnsi"/>
          <w:b/>
          <w:sz w:val="24"/>
          <w:szCs w:val="24"/>
        </w:rPr>
        <w:t>streda</w:t>
      </w:r>
      <w:r w:rsidRPr="00FB5B2F">
        <w:rPr>
          <w:rFonts w:eastAsia="Calibri" w:cstheme="minorHAnsi"/>
          <w:b/>
          <w:sz w:val="24"/>
          <w:szCs w:val="24"/>
        </w:rPr>
        <w:t>) o 1</w:t>
      </w:r>
      <w:r w:rsidR="006357A7">
        <w:rPr>
          <w:rFonts w:eastAsia="Calibri" w:cstheme="minorHAnsi"/>
          <w:b/>
          <w:sz w:val="24"/>
          <w:szCs w:val="24"/>
        </w:rPr>
        <w:t>7</w:t>
      </w:r>
      <w:r w:rsidRPr="00FB5B2F">
        <w:rPr>
          <w:rFonts w:eastAsia="Calibri" w:cstheme="minorHAnsi"/>
          <w:b/>
          <w:sz w:val="24"/>
          <w:szCs w:val="24"/>
        </w:rPr>
        <w:t>:</w:t>
      </w:r>
      <w:r w:rsidR="006357A7">
        <w:rPr>
          <w:rFonts w:eastAsia="Calibri" w:cstheme="minorHAnsi"/>
          <w:b/>
          <w:sz w:val="24"/>
          <w:szCs w:val="24"/>
        </w:rPr>
        <w:t>0</w:t>
      </w:r>
      <w:r w:rsidR="00171541" w:rsidRPr="00FB5B2F">
        <w:rPr>
          <w:rFonts w:eastAsia="Calibri" w:cstheme="minorHAnsi"/>
          <w:b/>
          <w:sz w:val="24"/>
          <w:szCs w:val="24"/>
        </w:rPr>
        <w:t>0</w:t>
      </w:r>
      <w:r w:rsidRPr="00FB5B2F">
        <w:rPr>
          <w:rFonts w:eastAsia="Calibri" w:cstheme="minorHAnsi"/>
          <w:b/>
          <w:sz w:val="24"/>
          <w:szCs w:val="24"/>
        </w:rPr>
        <w:t xml:space="preserve"> hod. v kult.</w:t>
      </w:r>
      <w:r w:rsidR="00DB12E2" w:rsidRPr="00FB5B2F">
        <w:rPr>
          <w:rFonts w:eastAsia="Calibri" w:cstheme="minorHAnsi"/>
          <w:b/>
          <w:sz w:val="24"/>
          <w:szCs w:val="24"/>
        </w:rPr>
        <w:t xml:space="preserve"> </w:t>
      </w:r>
      <w:r w:rsidRPr="00FB5B2F">
        <w:rPr>
          <w:rFonts w:eastAsia="Calibri" w:cstheme="minorHAnsi"/>
          <w:b/>
          <w:sz w:val="24"/>
          <w:szCs w:val="24"/>
        </w:rPr>
        <w:t>dome obce Dubovce</w:t>
      </w:r>
    </w:p>
    <w:p w14:paraId="6AC24BC4" w14:textId="2B4A3EF7" w:rsidR="003B1AE3" w:rsidRPr="00FB5B2F" w:rsidRDefault="00000000">
      <w:pPr>
        <w:spacing w:after="200" w:line="276" w:lineRule="auto"/>
        <w:rPr>
          <w:rFonts w:eastAsia="Calibri" w:cstheme="minorHAnsi"/>
          <w:sz w:val="24"/>
          <w:szCs w:val="24"/>
        </w:rPr>
      </w:pPr>
      <w:r w:rsidRPr="00FB5B2F">
        <w:rPr>
          <w:rFonts w:eastAsia="Calibri" w:cstheme="minorHAnsi"/>
          <w:sz w:val="24"/>
          <w:szCs w:val="24"/>
        </w:rPr>
        <w:t>Návrh programu zasadnutia:</w:t>
      </w:r>
    </w:p>
    <w:p w14:paraId="78EF9984" w14:textId="73898E74" w:rsidR="002F598F" w:rsidRPr="00FB5B2F" w:rsidRDefault="003B1AE3" w:rsidP="00827514">
      <w:pPr>
        <w:pStyle w:val="Odsekzoznamu"/>
        <w:numPr>
          <w:ilvl w:val="0"/>
          <w:numId w:val="1"/>
        </w:numPr>
        <w:spacing w:after="200" w:line="276" w:lineRule="auto"/>
        <w:rPr>
          <w:rFonts w:eastAsia="Calibri" w:cstheme="minorHAnsi"/>
          <w:sz w:val="24"/>
          <w:szCs w:val="24"/>
        </w:rPr>
      </w:pPr>
      <w:bookmarkStart w:id="0" w:name="_Hlk136423490"/>
      <w:r w:rsidRPr="00FB5B2F">
        <w:rPr>
          <w:rFonts w:eastAsia="Calibri" w:cstheme="minorHAnsi"/>
          <w:sz w:val="24"/>
          <w:szCs w:val="24"/>
        </w:rPr>
        <w:t>Otvorenie</w:t>
      </w:r>
    </w:p>
    <w:p w14:paraId="1AE151D8" w14:textId="26B25380" w:rsidR="002F598F" w:rsidRPr="00FB5B2F" w:rsidRDefault="00000000" w:rsidP="00827514">
      <w:pPr>
        <w:pStyle w:val="Odsekzoznamu"/>
        <w:numPr>
          <w:ilvl w:val="0"/>
          <w:numId w:val="1"/>
        </w:numPr>
        <w:spacing w:after="200" w:line="276" w:lineRule="auto"/>
        <w:rPr>
          <w:rFonts w:eastAsia="Calibri" w:cstheme="minorHAnsi"/>
          <w:sz w:val="24"/>
          <w:szCs w:val="24"/>
        </w:rPr>
      </w:pPr>
      <w:r w:rsidRPr="00FB5B2F">
        <w:rPr>
          <w:rFonts w:eastAsia="Calibri" w:cstheme="minorHAnsi"/>
          <w:sz w:val="24"/>
          <w:szCs w:val="24"/>
        </w:rPr>
        <w:t>Určenie zapisovateľa a overovateľa zápisnice</w:t>
      </w:r>
      <w:r w:rsidR="00702778">
        <w:rPr>
          <w:rFonts w:eastAsia="Calibri" w:cstheme="minorHAnsi"/>
          <w:sz w:val="24"/>
          <w:szCs w:val="24"/>
        </w:rPr>
        <w:t>.</w:t>
      </w:r>
    </w:p>
    <w:p w14:paraId="6758950A" w14:textId="0706B09E" w:rsidR="00B33094" w:rsidRPr="00FB5B2F" w:rsidRDefault="00000000" w:rsidP="00827514">
      <w:pPr>
        <w:pStyle w:val="Odsekzoznamu"/>
        <w:numPr>
          <w:ilvl w:val="0"/>
          <w:numId w:val="1"/>
        </w:numPr>
        <w:spacing w:after="200" w:line="276" w:lineRule="auto"/>
        <w:rPr>
          <w:rFonts w:eastAsia="Calibri" w:cstheme="minorHAnsi"/>
          <w:sz w:val="24"/>
          <w:szCs w:val="24"/>
        </w:rPr>
      </w:pPr>
      <w:r w:rsidRPr="00FB5B2F">
        <w:rPr>
          <w:rFonts w:eastAsia="Calibri" w:cstheme="minorHAnsi"/>
          <w:sz w:val="24"/>
          <w:szCs w:val="24"/>
        </w:rPr>
        <w:t>Schválenie programu zasadnutia</w:t>
      </w:r>
      <w:r w:rsidR="00702778">
        <w:rPr>
          <w:rFonts w:eastAsia="Calibri" w:cstheme="minorHAnsi"/>
          <w:sz w:val="24"/>
          <w:szCs w:val="24"/>
        </w:rPr>
        <w:t>.</w:t>
      </w:r>
    </w:p>
    <w:p w14:paraId="3B4138BE" w14:textId="4220FFEB" w:rsidR="003B6D8C" w:rsidRDefault="0053136F" w:rsidP="00827514">
      <w:pPr>
        <w:pStyle w:val="Odsekzoznamu"/>
        <w:numPr>
          <w:ilvl w:val="0"/>
          <w:numId w:val="1"/>
        </w:numPr>
        <w:spacing w:after="200" w:line="276" w:lineRule="auto"/>
        <w:rPr>
          <w:rFonts w:eastAsia="Calibri" w:cstheme="minorHAnsi"/>
          <w:sz w:val="24"/>
          <w:szCs w:val="24"/>
        </w:rPr>
      </w:pPr>
      <w:r w:rsidRPr="00FB5B2F">
        <w:rPr>
          <w:rFonts w:eastAsia="Calibri" w:cstheme="minorHAnsi"/>
          <w:sz w:val="24"/>
          <w:szCs w:val="24"/>
        </w:rPr>
        <w:t>Kontrola uznesení</w:t>
      </w:r>
      <w:r w:rsidR="00702778">
        <w:rPr>
          <w:rFonts w:eastAsia="Calibri" w:cstheme="minorHAnsi"/>
          <w:sz w:val="24"/>
          <w:szCs w:val="24"/>
        </w:rPr>
        <w:t>.</w:t>
      </w:r>
    </w:p>
    <w:p w14:paraId="1F902F3F" w14:textId="06C48A78" w:rsidR="003C1BCC" w:rsidRDefault="00437D14" w:rsidP="00827514">
      <w:pPr>
        <w:pStyle w:val="Odsekzoznamu"/>
        <w:numPr>
          <w:ilvl w:val="0"/>
          <w:numId w:val="1"/>
        </w:numPr>
        <w:spacing w:after="200" w:line="276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Protest prokurátora.</w:t>
      </w:r>
    </w:p>
    <w:p w14:paraId="1493DA6C" w14:textId="3D00C468" w:rsidR="00225A63" w:rsidRDefault="00437D14" w:rsidP="00827514">
      <w:pPr>
        <w:pStyle w:val="Odsekzoznamu"/>
        <w:numPr>
          <w:ilvl w:val="0"/>
          <w:numId w:val="1"/>
        </w:numPr>
        <w:spacing w:after="200" w:line="276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Dodatok č.1 k VZN č.8/2024.</w:t>
      </w:r>
    </w:p>
    <w:p w14:paraId="06464EC2" w14:textId="421DC985" w:rsidR="00225A63" w:rsidRDefault="006357A7" w:rsidP="00827514">
      <w:pPr>
        <w:pStyle w:val="Odsekzoznamu"/>
        <w:numPr>
          <w:ilvl w:val="0"/>
          <w:numId w:val="1"/>
        </w:numPr>
        <w:spacing w:after="200" w:line="276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VZN č.01/2026.</w:t>
      </w:r>
    </w:p>
    <w:p w14:paraId="79832AA6" w14:textId="0BC8D746" w:rsidR="00D323A1" w:rsidRDefault="006357A7" w:rsidP="00D323A1">
      <w:pPr>
        <w:pStyle w:val="Odsekzoznamu"/>
        <w:numPr>
          <w:ilvl w:val="0"/>
          <w:numId w:val="1"/>
        </w:numPr>
        <w:spacing w:after="200" w:line="276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VZN č.03/2026.</w:t>
      </w:r>
    </w:p>
    <w:p w14:paraId="012DC502" w14:textId="7F1F8159" w:rsidR="00437D14" w:rsidRDefault="006357A7" w:rsidP="00D323A1">
      <w:pPr>
        <w:pStyle w:val="Odsekzoznamu"/>
        <w:numPr>
          <w:ilvl w:val="0"/>
          <w:numId w:val="1"/>
        </w:numPr>
        <w:spacing w:after="200" w:line="276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Záverečný účet.</w:t>
      </w:r>
    </w:p>
    <w:p w14:paraId="0CEF4EA7" w14:textId="32711E7F" w:rsidR="00437D14" w:rsidRDefault="006357A7" w:rsidP="00D323A1">
      <w:pPr>
        <w:pStyle w:val="Odsekzoznamu"/>
        <w:numPr>
          <w:ilvl w:val="0"/>
          <w:numId w:val="1"/>
        </w:numPr>
        <w:spacing w:after="200" w:line="276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Úväzok starostu  </w:t>
      </w:r>
      <w:r w:rsidR="00FB6F0A">
        <w:rPr>
          <w:rFonts w:eastAsia="Calibri" w:cstheme="minorHAnsi"/>
          <w:sz w:val="24"/>
          <w:szCs w:val="24"/>
        </w:rPr>
        <w:t>na nasledovné volebné obdobie.</w:t>
      </w:r>
    </w:p>
    <w:p w14:paraId="6434EC24" w14:textId="43690F80" w:rsidR="00437D14" w:rsidRDefault="006357A7" w:rsidP="00D323A1">
      <w:pPr>
        <w:pStyle w:val="Odsekzoznamu"/>
        <w:numPr>
          <w:ilvl w:val="0"/>
          <w:numId w:val="1"/>
        </w:numPr>
        <w:spacing w:after="200" w:line="276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Výzva POD environmentálny fond</w:t>
      </w:r>
      <w:r w:rsidR="00437D14">
        <w:rPr>
          <w:rFonts w:eastAsia="Calibri" w:cstheme="minorHAnsi"/>
          <w:sz w:val="24"/>
          <w:szCs w:val="24"/>
        </w:rPr>
        <w:t>.</w:t>
      </w:r>
    </w:p>
    <w:p w14:paraId="792CB9E0" w14:textId="08F00213" w:rsidR="00437D14" w:rsidRDefault="006357A7" w:rsidP="00D323A1">
      <w:pPr>
        <w:pStyle w:val="Odsekzoznamu"/>
        <w:numPr>
          <w:ilvl w:val="0"/>
          <w:numId w:val="1"/>
        </w:numPr>
        <w:spacing w:after="200" w:line="276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Vyjadrenie HK</w:t>
      </w:r>
    </w:p>
    <w:p w14:paraId="195EAAFF" w14:textId="4E433D28" w:rsidR="00437D14" w:rsidRDefault="006357A7" w:rsidP="00D323A1">
      <w:pPr>
        <w:pStyle w:val="Odsekzoznamu"/>
        <w:numPr>
          <w:ilvl w:val="0"/>
          <w:numId w:val="1"/>
        </w:numPr>
        <w:spacing w:after="200" w:line="276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Prenájom El </w:t>
      </w:r>
      <w:proofErr w:type="spellStart"/>
      <w:r>
        <w:rPr>
          <w:rFonts w:eastAsia="Calibri" w:cstheme="minorHAnsi"/>
          <w:sz w:val="24"/>
          <w:szCs w:val="24"/>
        </w:rPr>
        <w:t>ňino</w:t>
      </w:r>
      <w:proofErr w:type="spellEnd"/>
      <w:r>
        <w:rPr>
          <w:rFonts w:eastAsia="Calibri" w:cstheme="minorHAnsi"/>
          <w:sz w:val="24"/>
          <w:szCs w:val="24"/>
        </w:rPr>
        <w:t xml:space="preserve"> dodatok k zmluve</w:t>
      </w:r>
      <w:r w:rsidR="00437D14">
        <w:rPr>
          <w:rFonts w:eastAsia="Calibri" w:cstheme="minorHAnsi"/>
          <w:sz w:val="24"/>
          <w:szCs w:val="24"/>
        </w:rPr>
        <w:t>.</w:t>
      </w:r>
    </w:p>
    <w:p w14:paraId="643D695C" w14:textId="75FA8036" w:rsidR="005005D2" w:rsidRDefault="005005D2" w:rsidP="00D323A1">
      <w:pPr>
        <w:pStyle w:val="Odsekzoznamu"/>
        <w:numPr>
          <w:ilvl w:val="0"/>
          <w:numId w:val="1"/>
        </w:numPr>
        <w:spacing w:after="200" w:line="276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Žiadosť o odkúpenie obecného majetku.</w:t>
      </w:r>
    </w:p>
    <w:p w14:paraId="01C2FB9F" w14:textId="6BBB7E87" w:rsidR="003B2358" w:rsidRPr="00FB5B2F" w:rsidRDefault="003B2358" w:rsidP="00827514">
      <w:pPr>
        <w:pStyle w:val="Odsekzoznamu"/>
        <w:numPr>
          <w:ilvl w:val="0"/>
          <w:numId w:val="1"/>
        </w:numPr>
        <w:spacing w:after="200" w:line="276" w:lineRule="auto"/>
        <w:rPr>
          <w:rFonts w:eastAsia="Calibri" w:cstheme="minorHAnsi"/>
          <w:sz w:val="24"/>
          <w:szCs w:val="24"/>
        </w:rPr>
      </w:pPr>
      <w:r w:rsidRPr="00FB5B2F">
        <w:rPr>
          <w:rFonts w:eastAsia="Calibri" w:cstheme="minorHAnsi"/>
          <w:sz w:val="24"/>
          <w:szCs w:val="24"/>
        </w:rPr>
        <w:t>Diskusia</w:t>
      </w:r>
      <w:r w:rsidR="00702778">
        <w:rPr>
          <w:rFonts w:eastAsia="Calibri" w:cstheme="minorHAnsi"/>
          <w:sz w:val="24"/>
          <w:szCs w:val="24"/>
        </w:rPr>
        <w:t>.</w:t>
      </w:r>
    </w:p>
    <w:p w14:paraId="234FFEC4" w14:textId="12F1F064" w:rsidR="002F598F" w:rsidRPr="00FB5B2F" w:rsidRDefault="008141D5" w:rsidP="00827514">
      <w:pPr>
        <w:pStyle w:val="Odsekzoznamu"/>
        <w:numPr>
          <w:ilvl w:val="0"/>
          <w:numId w:val="1"/>
        </w:numPr>
        <w:spacing w:after="200" w:line="276" w:lineRule="auto"/>
        <w:rPr>
          <w:rFonts w:eastAsia="Calibri" w:cstheme="minorHAnsi"/>
          <w:sz w:val="24"/>
          <w:szCs w:val="24"/>
        </w:rPr>
      </w:pPr>
      <w:r w:rsidRPr="00FB5B2F">
        <w:rPr>
          <w:rFonts w:eastAsia="Calibri" w:cstheme="minorHAnsi"/>
          <w:sz w:val="24"/>
          <w:szCs w:val="24"/>
        </w:rPr>
        <w:t>Záver</w:t>
      </w:r>
      <w:r w:rsidR="00702778">
        <w:rPr>
          <w:rFonts w:eastAsia="Calibri" w:cstheme="minorHAnsi"/>
          <w:sz w:val="24"/>
          <w:szCs w:val="24"/>
        </w:rPr>
        <w:t>.</w:t>
      </w:r>
      <w:r w:rsidRPr="00FB5B2F">
        <w:rPr>
          <w:rFonts w:eastAsia="Calibri" w:cstheme="minorHAnsi"/>
          <w:sz w:val="24"/>
          <w:szCs w:val="24"/>
        </w:rPr>
        <w:t xml:space="preserve">    </w:t>
      </w:r>
    </w:p>
    <w:bookmarkEnd w:id="0"/>
    <w:p w14:paraId="4EFD8A2B" w14:textId="1FD4FD07" w:rsidR="003A7A33" w:rsidRDefault="00000000" w:rsidP="00730E57">
      <w:pPr>
        <w:spacing w:after="200" w:line="276" w:lineRule="auto"/>
        <w:rPr>
          <w:rFonts w:eastAsia="Calibri" w:cstheme="minorHAnsi"/>
          <w:sz w:val="24"/>
          <w:szCs w:val="24"/>
        </w:rPr>
      </w:pPr>
      <w:r w:rsidRPr="00FB5B2F">
        <w:rPr>
          <w:rFonts w:eastAsia="Calibri" w:cstheme="minorHAnsi"/>
          <w:sz w:val="24"/>
          <w:szCs w:val="24"/>
        </w:rPr>
        <w:t xml:space="preserve">V Dubovciach, dňa </w:t>
      </w:r>
      <w:r w:rsidR="00FB6F0A">
        <w:rPr>
          <w:rFonts w:eastAsia="Calibri" w:cstheme="minorHAnsi"/>
          <w:sz w:val="24"/>
          <w:szCs w:val="24"/>
        </w:rPr>
        <w:t>01</w:t>
      </w:r>
      <w:r w:rsidR="003A7A33">
        <w:rPr>
          <w:rFonts w:eastAsia="Calibri" w:cstheme="minorHAnsi"/>
          <w:sz w:val="24"/>
          <w:szCs w:val="24"/>
        </w:rPr>
        <w:t>.</w:t>
      </w:r>
      <w:r w:rsidR="00FB6F0A">
        <w:rPr>
          <w:rFonts w:eastAsia="Calibri" w:cstheme="minorHAnsi"/>
          <w:sz w:val="24"/>
          <w:szCs w:val="24"/>
        </w:rPr>
        <w:t>06</w:t>
      </w:r>
      <w:r w:rsidRPr="00FB5B2F">
        <w:rPr>
          <w:rFonts w:eastAsia="Calibri" w:cstheme="minorHAnsi"/>
          <w:sz w:val="24"/>
          <w:szCs w:val="24"/>
        </w:rPr>
        <w:t>.20</w:t>
      </w:r>
      <w:r w:rsidR="0071703C" w:rsidRPr="00FB5B2F">
        <w:rPr>
          <w:rFonts w:eastAsia="Calibri" w:cstheme="minorHAnsi"/>
          <w:sz w:val="24"/>
          <w:szCs w:val="24"/>
        </w:rPr>
        <w:t>2</w:t>
      </w:r>
      <w:r w:rsidR="00437D14">
        <w:rPr>
          <w:rFonts w:eastAsia="Calibri" w:cstheme="minorHAnsi"/>
          <w:sz w:val="24"/>
          <w:szCs w:val="24"/>
        </w:rPr>
        <w:t>6</w:t>
      </w:r>
      <w:r w:rsidR="00730E57" w:rsidRPr="00FB5B2F">
        <w:rPr>
          <w:rFonts w:eastAsia="Calibri" w:cstheme="minorHAnsi"/>
          <w:sz w:val="24"/>
          <w:szCs w:val="24"/>
        </w:rPr>
        <w:tab/>
      </w:r>
      <w:r w:rsidR="00730E57" w:rsidRPr="00FB5B2F">
        <w:rPr>
          <w:rFonts w:eastAsia="Calibri" w:cstheme="minorHAnsi"/>
          <w:sz w:val="24"/>
          <w:szCs w:val="24"/>
        </w:rPr>
        <w:tab/>
      </w:r>
      <w:r w:rsidR="00730E57" w:rsidRPr="00FB5B2F">
        <w:rPr>
          <w:rFonts w:eastAsia="Calibri" w:cstheme="minorHAnsi"/>
          <w:sz w:val="24"/>
          <w:szCs w:val="24"/>
        </w:rPr>
        <w:tab/>
      </w:r>
      <w:r w:rsidR="00730E57" w:rsidRPr="00FB5B2F">
        <w:rPr>
          <w:rFonts w:eastAsia="Calibri" w:cstheme="minorHAnsi"/>
          <w:sz w:val="24"/>
          <w:szCs w:val="24"/>
        </w:rPr>
        <w:tab/>
      </w:r>
      <w:r w:rsidR="00730E57" w:rsidRPr="00FB5B2F">
        <w:rPr>
          <w:rFonts w:eastAsia="Calibri" w:cstheme="minorHAnsi"/>
          <w:sz w:val="24"/>
          <w:szCs w:val="24"/>
        </w:rPr>
        <w:tab/>
      </w:r>
      <w:r w:rsidR="00730E57" w:rsidRPr="00FB5B2F">
        <w:rPr>
          <w:rFonts w:eastAsia="Calibri" w:cstheme="minorHAnsi"/>
          <w:sz w:val="24"/>
          <w:szCs w:val="24"/>
        </w:rPr>
        <w:tab/>
      </w:r>
      <w:r w:rsidR="00730E57" w:rsidRPr="00FB5B2F">
        <w:rPr>
          <w:rFonts w:eastAsia="Calibri" w:cstheme="minorHAnsi"/>
          <w:sz w:val="24"/>
          <w:szCs w:val="24"/>
        </w:rPr>
        <w:tab/>
      </w:r>
    </w:p>
    <w:p w14:paraId="77D46966" w14:textId="77777777" w:rsidR="003A7A33" w:rsidRDefault="003A7A33" w:rsidP="00730E57">
      <w:pPr>
        <w:spacing w:after="200" w:line="276" w:lineRule="auto"/>
        <w:rPr>
          <w:rFonts w:eastAsia="Calibri" w:cstheme="minorHAnsi"/>
          <w:sz w:val="24"/>
          <w:szCs w:val="24"/>
        </w:rPr>
      </w:pPr>
    </w:p>
    <w:p w14:paraId="16F5F851" w14:textId="2ADC5888" w:rsidR="002F598F" w:rsidRPr="00FB5B2F" w:rsidRDefault="00000000" w:rsidP="003A7A33">
      <w:pPr>
        <w:spacing w:after="200" w:line="276" w:lineRule="auto"/>
        <w:ind w:left="7080"/>
        <w:rPr>
          <w:rFonts w:eastAsia="Calibri" w:cstheme="minorHAnsi"/>
          <w:sz w:val="24"/>
          <w:szCs w:val="24"/>
        </w:rPr>
      </w:pPr>
      <w:r w:rsidRPr="00FB5B2F">
        <w:rPr>
          <w:rFonts w:eastAsia="Calibri" w:cstheme="minorHAnsi"/>
          <w:sz w:val="24"/>
          <w:szCs w:val="24"/>
        </w:rPr>
        <w:t xml:space="preserve">Mgr. Filip </w:t>
      </w:r>
      <w:proofErr w:type="spellStart"/>
      <w:r w:rsidRPr="00FB5B2F">
        <w:rPr>
          <w:rFonts w:eastAsia="Calibri" w:cstheme="minorHAnsi"/>
          <w:sz w:val="24"/>
          <w:szCs w:val="24"/>
        </w:rPr>
        <w:t>Tokoš</w:t>
      </w:r>
      <w:proofErr w:type="spellEnd"/>
      <w:r w:rsidRPr="00FB5B2F">
        <w:rPr>
          <w:rFonts w:eastAsia="Calibri" w:cstheme="minorHAnsi"/>
          <w:sz w:val="24"/>
          <w:szCs w:val="24"/>
        </w:rPr>
        <w:t xml:space="preserve"> starosta obce </w:t>
      </w:r>
    </w:p>
    <w:sectPr w:rsidR="002F598F" w:rsidRPr="00FB5B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C0D59"/>
    <w:multiLevelType w:val="hybridMultilevel"/>
    <w:tmpl w:val="66C657A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666107"/>
    <w:multiLevelType w:val="hybridMultilevel"/>
    <w:tmpl w:val="EABE07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334924">
    <w:abstractNumId w:val="0"/>
  </w:num>
  <w:num w:numId="2" w16cid:durableId="238946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98F"/>
    <w:rsid w:val="000664F0"/>
    <w:rsid w:val="000A5A3F"/>
    <w:rsid w:val="00151A2E"/>
    <w:rsid w:val="00171541"/>
    <w:rsid w:val="001F7759"/>
    <w:rsid w:val="00203216"/>
    <w:rsid w:val="00225A63"/>
    <w:rsid w:val="00286756"/>
    <w:rsid w:val="0029233F"/>
    <w:rsid w:val="002F598F"/>
    <w:rsid w:val="00325755"/>
    <w:rsid w:val="003849F7"/>
    <w:rsid w:val="003A7A33"/>
    <w:rsid w:val="003B1AE3"/>
    <w:rsid w:val="003B2358"/>
    <w:rsid w:val="003B6D8C"/>
    <w:rsid w:val="003C1BCC"/>
    <w:rsid w:val="003C30FF"/>
    <w:rsid w:val="00437D14"/>
    <w:rsid w:val="004D3777"/>
    <w:rsid w:val="005005D2"/>
    <w:rsid w:val="0053136F"/>
    <w:rsid w:val="005604B2"/>
    <w:rsid w:val="005A14C4"/>
    <w:rsid w:val="005F1161"/>
    <w:rsid w:val="006357A7"/>
    <w:rsid w:val="00640F15"/>
    <w:rsid w:val="00655562"/>
    <w:rsid w:val="006F7FFE"/>
    <w:rsid w:val="00702778"/>
    <w:rsid w:val="00704137"/>
    <w:rsid w:val="0071703C"/>
    <w:rsid w:val="00730E57"/>
    <w:rsid w:val="0073312C"/>
    <w:rsid w:val="00750E91"/>
    <w:rsid w:val="007A4479"/>
    <w:rsid w:val="00811906"/>
    <w:rsid w:val="008141D5"/>
    <w:rsid w:val="00827514"/>
    <w:rsid w:val="008F2982"/>
    <w:rsid w:val="00916E8A"/>
    <w:rsid w:val="009675F8"/>
    <w:rsid w:val="009901F3"/>
    <w:rsid w:val="009D4291"/>
    <w:rsid w:val="009E6A3A"/>
    <w:rsid w:val="00A402D1"/>
    <w:rsid w:val="00A44053"/>
    <w:rsid w:val="00A53442"/>
    <w:rsid w:val="00A84E8C"/>
    <w:rsid w:val="00AA53D3"/>
    <w:rsid w:val="00B33094"/>
    <w:rsid w:val="00B915EA"/>
    <w:rsid w:val="00BB1915"/>
    <w:rsid w:val="00BD3AFC"/>
    <w:rsid w:val="00C06DFD"/>
    <w:rsid w:val="00C33476"/>
    <w:rsid w:val="00C3465E"/>
    <w:rsid w:val="00C54A23"/>
    <w:rsid w:val="00CA396C"/>
    <w:rsid w:val="00CA40C4"/>
    <w:rsid w:val="00CA5365"/>
    <w:rsid w:val="00CF1C7B"/>
    <w:rsid w:val="00CF6573"/>
    <w:rsid w:val="00D323A1"/>
    <w:rsid w:val="00D761E1"/>
    <w:rsid w:val="00D80E76"/>
    <w:rsid w:val="00DA61B8"/>
    <w:rsid w:val="00DB12E2"/>
    <w:rsid w:val="00DF159E"/>
    <w:rsid w:val="00E855B0"/>
    <w:rsid w:val="00EA0FD7"/>
    <w:rsid w:val="00F30498"/>
    <w:rsid w:val="00FA670E"/>
    <w:rsid w:val="00FB5B2F"/>
    <w:rsid w:val="00FB6F0A"/>
    <w:rsid w:val="00FC7D55"/>
    <w:rsid w:val="00FD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F74B4"/>
  <w15:docId w15:val="{ACB243B5-4752-43D0-ADDA-D84C4618F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k-SK" w:eastAsia="sk-S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Vrazn">
    <w:name w:val="Strong"/>
    <w:basedOn w:val="Predvolenpsmoodseku"/>
    <w:uiPriority w:val="22"/>
    <w:qFormat/>
    <w:rsid w:val="00203216"/>
    <w:rPr>
      <w:b/>
      <w:bCs/>
    </w:rPr>
  </w:style>
  <w:style w:type="paragraph" w:styleId="Normlnywebov">
    <w:name w:val="Normal (Web)"/>
    <w:basedOn w:val="Normlny"/>
    <w:uiPriority w:val="99"/>
    <w:unhideWhenUsed/>
    <w:rsid w:val="00203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Odsekzoznamu">
    <w:name w:val="List Paragraph"/>
    <w:basedOn w:val="Normlny"/>
    <w:uiPriority w:val="34"/>
    <w:qFormat/>
    <w:rsid w:val="003B6D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96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7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8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Bianka</dc:creator>
  <cp:keywords/>
  <dc:description/>
  <cp:lastModifiedBy>Veronika Tokošová</cp:lastModifiedBy>
  <cp:revision>3</cp:revision>
  <cp:lastPrinted>2026-02-18T10:51:00Z</cp:lastPrinted>
  <dcterms:created xsi:type="dcterms:W3CDTF">2026-05-28T06:11:00Z</dcterms:created>
  <dcterms:modified xsi:type="dcterms:W3CDTF">2026-06-01T07:24:00Z</dcterms:modified>
</cp:coreProperties>
</file>